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3FC" w:rsidRDefault="00E723FC" w:rsidP="00E723FC">
      <w:r>
        <w:t xml:space="preserve">List of </w:t>
      </w:r>
      <w:r>
        <w:t xml:space="preserve">DGS </w:t>
      </w:r>
      <w:r>
        <w:t>P</w:t>
      </w:r>
      <w:r>
        <w:t>ropertie</w:t>
      </w:r>
      <w:r>
        <w:t xml:space="preserve">s, including </w:t>
      </w:r>
      <w:r>
        <w:t xml:space="preserve">internal service fund properties. </w:t>
      </w:r>
    </w:p>
    <w:p w:rsidR="00E723FC" w:rsidRDefault="00E723FC" w:rsidP="00E723FC"/>
    <w:tbl>
      <w:tblPr>
        <w:tblW w:w="9156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3919"/>
        <w:gridCol w:w="4158"/>
      </w:tblGrid>
      <w:tr w:rsidR="00E723FC" w:rsidTr="00E723FC">
        <w:trPr>
          <w:trHeight w:val="255"/>
        </w:trPr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:rsidR="00E723FC" w:rsidRDefault="00E723F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Building No.</w:t>
            </w:r>
          </w:p>
        </w:tc>
        <w:tc>
          <w:tcPr>
            <w:tcW w:w="3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999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:rsidR="00E723FC" w:rsidRDefault="00E723F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Address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999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:rsidR="00E723FC" w:rsidRDefault="00E723F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Facility/Tennant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 East Fayette Street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Police Headquarters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601 </w:t>
            </w:r>
            <w:proofErr w:type="gramStart"/>
            <w:r>
              <w:rPr>
                <w:color w:val="000000"/>
                <w:sz w:val="20"/>
                <w:szCs w:val="20"/>
              </w:rPr>
              <w:t>East  Fayette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Street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Headquarters Annex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411  </w:t>
            </w:r>
            <w:proofErr w:type="spellStart"/>
            <w:r>
              <w:rPr>
                <w:color w:val="000000"/>
                <w:sz w:val="20"/>
                <w:szCs w:val="20"/>
              </w:rPr>
              <w:t>Fallsway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Mounted Police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 </w:t>
            </w:r>
            <w:proofErr w:type="gramStart"/>
            <w:r>
              <w:rPr>
                <w:color w:val="000000"/>
                <w:sz w:val="20"/>
                <w:szCs w:val="20"/>
              </w:rPr>
              <w:t>East  Baltimore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Street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Central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1900  Argonne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Drive Baltimore 21218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Northeastern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5271  Reisterstown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Road Baltimore 21215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Northwestern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1620  Edison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Highway Baltimore 21213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Eastern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North Cherry Hill Road Brooklyn 21225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Southern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B00029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5710  Eastern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Avenue Baltimore 21224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Southeastern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424  </w:t>
            </w:r>
            <w:proofErr w:type="spellStart"/>
            <w:r>
              <w:rPr>
                <w:color w:val="000000"/>
                <w:sz w:val="20"/>
                <w:szCs w:val="20"/>
              </w:rPr>
              <w:t>Fonthill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Avenue Baltimore 21223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Southwestern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1034 Mount Street Baltimore 21217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Western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3201  Boston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Street Baltimore 21224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Police/D.P.W. Joint Marine Facility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10901 </w:t>
            </w:r>
            <w:proofErr w:type="spellStart"/>
            <w:r>
              <w:rPr>
                <w:sz w:val="20"/>
                <w:szCs w:val="20"/>
              </w:rPr>
              <w:t>Notchcliff</w:t>
            </w:r>
            <w:proofErr w:type="spellEnd"/>
            <w:r>
              <w:rPr>
                <w:sz w:val="20"/>
                <w:szCs w:val="20"/>
              </w:rPr>
              <w:t xml:space="preserve"> Road Baltimore, MD 21057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Gunpowder Range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West Mansion House Drive Baltimore 21217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K-9 Unit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2201 West Cold Spring Lane Baltimore 21209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Northern District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B00036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242  29</w:t>
            </w:r>
            <w:proofErr w:type="gramEnd"/>
            <w:r>
              <w:rPr>
                <w:color w:val="000000"/>
                <w:sz w:val="20"/>
                <w:szCs w:val="20"/>
              </w:rPr>
              <w:t>th Street Baltimore 21211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Warrant Task Force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B00048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1001 East Fayette Street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Health Department Headquarters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B00100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620  Caroline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Street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Eastern Health Center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B00102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1515  North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Avenue Baltimore 21217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Druid Health Center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B00120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 Cathedral Street 21201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Waxter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Center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B00164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510 </w:t>
            </w:r>
            <w:proofErr w:type="spellStart"/>
            <w:r>
              <w:rPr>
                <w:color w:val="000000"/>
                <w:sz w:val="20"/>
                <w:szCs w:val="20"/>
              </w:rPr>
              <w:t>Fallsway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Surveys &amp; Records (500 </w:t>
            </w:r>
            <w:proofErr w:type="spellStart"/>
            <w:r>
              <w:rPr>
                <w:color w:val="000000"/>
                <w:sz w:val="20"/>
                <w:szCs w:val="20"/>
              </w:rPr>
              <w:t>Fallsway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B00060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 North Calvert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Transportation - 414 N. Calvert Street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B00050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 East Fayette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Benton Buildings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B00057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North Holliday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Abel Wolman Municipal Building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B00051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East Fayette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M.E.C.U Building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B00167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West Lombard Street, Suite B 21201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Parking Authority of Baltimore City 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B00038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 West Northern Parkway 21215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Training Academy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B00181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5225 York Road 21212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Northern NSC (</w:t>
            </w:r>
            <w:proofErr w:type="spellStart"/>
            <w:r>
              <w:rPr>
                <w:sz w:val="20"/>
                <w:szCs w:val="20"/>
              </w:rPr>
              <w:t>Govans</w:t>
            </w:r>
            <w:proofErr w:type="spellEnd"/>
            <w:r>
              <w:rPr>
                <w:sz w:val="20"/>
                <w:szCs w:val="20"/>
              </w:rPr>
              <w:t xml:space="preserve"> - 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B00182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 Reisterstown Road 21215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Northwest NSC (Park Heights - 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B00124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 East Federal Street Baltimore 21213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Oliver NSC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B00052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South Frederick Street Baltimore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Brokerage Annex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B00062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 North Calvert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Courthouse East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B00061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North Calvert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Mitchell Courthouse 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B00063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 East Fayette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People's Court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B00056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North Holliday Street 21202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 Hall (Parent)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B06040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3411 Bank Street 21224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Southeast CAC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B00220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 North Holliday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Peale Museum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B00228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 East Lombard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Carroll Mansion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B00229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 East Pratt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 Spangled Banner 1957 Gallery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B00230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 President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President Street Station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B02002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 South Emory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Babe Ruth Birthplace Museum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B06038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520 East </w:t>
            </w:r>
            <w:proofErr w:type="spellStart"/>
            <w:r>
              <w:rPr>
                <w:color w:val="000000"/>
                <w:sz w:val="20"/>
                <w:szCs w:val="20"/>
              </w:rPr>
              <w:t>Fallsway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FALLSWAY OFFICES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B06093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North Amity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Edgar Allen Poe House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B00090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1911 Falls Road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Baltimore Streetcar Museum/Visitor Center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B06107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 East Pratt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 Spangled Banner Visitor Center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B06108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 East Pratt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 Spangled Banner Flag House</w:t>
            </w:r>
          </w:p>
        </w:tc>
      </w:tr>
      <w:tr w:rsidR="00E723FC" w:rsidTr="00E723F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B00093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801 East Fayette Street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E723FC" w:rsidRDefault="00E7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Shot Tower</w:t>
            </w:r>
          </w:p>
        </w:tc>
      </w:tr>
    </w:tbl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/>
    <w:p w:rsidR="00E723FC" w:rsidRDefault="00E723FC" w:rsidP="00E723FC">
      <w:r>
        <w:lastRenderedPageBreak/>
        <w:t>List of</w:t>
      </w:r>
      <w:r>
        <w:t xml:space="preserve"> surplus schools. </w:t>
      </w:r>
    </w:p>
    <w:p w:rsidR="00E723FC" w:rsidRDefault="00E723FC" w:rsidP="00E723FC"/>
    <w:p w:rsidR="007569F9" w:rsidRDefault="00E723FC">
      <w:r>
        <w:rPr>
          <w:noProof/>
        </w:rPr>
        <w:drawing>
          <wp:inline distT="0" distB="0" distL="0" distR="0">
            <wp:extent cx="6042025" cy="7781925"/>
            <wp:effectExtent l="0" t="0" r="0" b="9525"/>
            <wp:docPr id="1" name="Picture 1" descr="cid:image004.png@01D87A93.F8552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4.png@01D87A93.F855236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30" cy="7790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6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FC"/>
    <w:rsid w:val="002E656A"/>
    <w:rsid w:val="004A38A9"/>
    <w:rsid w:val="004C4288"/>
    <w:rsid w:val="004E003F"/>
    <w:rsid w:val="00C373A9"/>
    <w:rsid w:val="00E61FC9"/>
    <w:rsid w:val="00E7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3DC93"/>
  <w15:chartTrackingRefBased/>
  <w15:docId w15:val="{36C2D230-C3EA-404D-AD38-F15024B0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3F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4.png@01D87A93.F855236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Baltimore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James, Mara (DOF)</dc:creator>
  <cp:keywords/>
  <dc:description/>
  <cp:lastModifiedBy>James, Mara (DOF)</cp:lastModifiedBy>
  <cp:revision>1</cp:revision>
  <dcterms:created xsi:type="dcterms:W3CDTF">2022-06-08T00:51:00Z</dcterms:created>
  <dcterms:modified xsi:type="dcterms:W3CDTF">2022-06-08T00:53:00Z</dcterms:modified>
</cp:coreProperties>
</file>